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B62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Scheda degli interventi effettuati </w:t>
      </w:r>
    </w:p>
    <w:p w14:paraId="3DF299AE" w14:textId="77777777" w:rsidR="00503719" w:rsidRDefault="00503719" w:rsidP="00503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FE8234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Miglioramento sismico scuola media </w:t>
      </w:r>
    </w:p>
    <w:p w14:paraId="24D5BE23" w14:textId="77777777" w:rsidR="00503719" w:rsidRDefault="00503719" w:rsidP="00503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progetto realizzato, costato circa 480mila euro, ha riguardato gran parte degli interventi necessari per risolvere le vulnerabilità strutturali, in materia di prevenzione antisismica individuate a seguito di un’attenta analisi tecnica. Nei lavori è compresa anche la passerella d’ingresso alla scuola, che è stata completamente demolita e ricostruita, migliorandone la sicurezza sismica e strutturale. </w:t>
      </w:r>
    </w:p>
    <w:p w14:paraId="36EC15DD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0F8E43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Adeguamento sismico palestra scuola media </w:t>
      </w:r>
    </w:p>
    <w:p w14:paraId="61D1650C" w14:textId="77777777" w:rsidR="00503719" w:rsidRDefault="00503719" w:rsidP="00503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Con un investimento complessivo di 392mila euro è stato realizzato un intervento di adeguamento sismico della palestra della scuola media, mediante il consolidamento</w:t>
      </w:r>
      <w:r>
        <w:rPr>
          <w:rFonts w:cstheme="minorHAnsi"/>
          <w:sz w:val="24"/>
          <w:szCs w:val="24"/>
        </w:rPr>
        <w:t xml:space="preserve"> dei pilastri d’angolo e intermedi, per ridurre le criticità residue della struttura. </w:t>
      </w:r>
    </w:p>
    <w:p w14:paraId="391E6CDA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F42CBD3" w14:textId="77777777" w:rsidR="00503719" w:rsidRDefault="00503719" w:rsidP="00503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Intonaci e tinteggiatura scuola elementare e palestra </w:t>
      </w:r>
    </w:p>
    <w:p w14:paraId="20923552" w14:textId="77777777" w:rsidR="00503719" w:rsidRDefault="00503719" w:rsidP="00503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Sono stati completamente rifatti gli intonaci delle facciate e degli interni della scuola primaria. Nella palestra sono stati rimossi gli intonaci della fascia inferiore delle pareti e applicato un intonaco </w:t>
      </w:r>
      <w:proofErr w:type="spellStart"/>
      <w:r>
        <w:rPr>
          <w:rFonts w:cstheme="minorHAnsi"/>
          <w:sz w:val="24"/>
          <w:szCs w:val="24"/>
        </w:rPr>
        <w:t>macroporoso</w:t>
      </w:r>
      <w:proofErr w:type="spellEnd"/>
      <w:r>
        <w:rPr>
          <w:rFonts w:cstheme="minorHAnsi"/>
          <w:sz w:val="24"/>
          <w:szCs w:val="24"/>
        </w:rPr>
        <w:t xml:space="preserve"> in grado di garantire la traspirabilità. Infine, si è proceduto al rifacimento completo dei tinteggi.</w:t>
      </w:r>
    </w:p>
    <w:p w14:paraId="24145233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AA225FA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Accessi ai plessi dall'esterno</w:t>
      </w:r>
    </w:p>
    <w:p w14:paraId="7997AB2D" w14:textId="77777777" w:rsidR="00503719" w:rsidRDefault="00503719" w:rsidP="0050371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Per migliorare la sicurezza e il controllo degli accessi è stato installato un sistema di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videocitofonia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in entrambe le scuole, con elettrificazione dell’ingresso principale al plesso.</w:t>
      </w:r>
    </w:p>
    <w:p w14:paraId="4A8EE8DD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7884884" w14:textId="77777777" w:rsidR="00503719" w:rsidRDefault="00503719" w:rsidP="0050371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Aree esterne</w:t>
      </w:r>
    </w:p>
    <w:p w14:paraId="7252CECF" w14:textId="77777777" w:rsidR="00503719" w:rsidRDefault="00503719" w:rsidP="00503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Per migliorare la sicurezza dell’area, si è proceduto </w:t>
      </w:r>
      <w:r>
        <w:rPr>
          <w:rFonts w:cstheme="minorHAnsi"/>
          <w:sz w:val="24"/>
          <w:szCs w:val="24"/>
        </w:rPr>
        <w:t xml:space="preserve">al rifacimento delle pavimentazioni del cortile e alla creazione di “zone gioco” all’aperto, con materiale plastico più adatto alle attività all’aperto. </w:t>
      </w:r>
      <w:r>
        <w:rPr>
          <w:rFonts w:eastAsia="Times New Roman" w:cstheme="minorHAnsi"/>
          <w:sz w:val="24"/>
          <w:szCs w:val="24"/>
          <w:lang w:eastAsia="it-IT"/>
        </w:rPr>
        <w:t xml:space="preserve">Oltre agli interventi per assicurare una maggiore sicurezza dal punto di vista sismico, è stata realizzata una struttura di contenimento per mettere in piano e rendere fruibile una parte del cortile sul lato ovest dell’edificio, </w:t>
      </w:r>
      <w:r>
        <w:rPr>
          <w:rFonts w:cstheme="minorHAnsi"/>
          <w:sz w:val="24"/>
          <w:szCs w:val="24"/>
        </w:rPr>
        <w:t>creando così una superficie utilizzabile anche dai mezzi di servizio.</w:t>
      </w:r>
    </w:p>
    <w:p w14:paraId="21BCCE69" w14:textId="77777777" w:rsidR="00A07C21" w:rsidRDefault="00A07C21"/>
    <w:sectPr w:rsidR="00A07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19"/>
    <w:rsid w:val="00503719"/>
    <w:rsid w:val="00A07C21"/>
    <w:rsid w:val="00B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FD03"/>
  <w15:chartTrackingRefBased/>
  <w15:docId w15:val="{5EDB24AA-1053-44B8-A5AC-6E6ECDA0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71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Gardini Tiziana</dc:creator>
  <cp:keywords/>
  <dc:description/>
  <cp:lastModifiedBy>Gardini Tiziana</cp:lastModifiedBy>
  <cp:revision>2</cp:revision>
  <dcterms:created xsi:type="dcterms:W3CDTF">2021-07-15T09:24:00Z</dcterms:created>
  <dcterms:modified xsi:type="dcterms:W3CDTF">2021-07-15T09:24:00Z</dcterms:modified>
</cp:coreProperties>
</file>